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</w:p>
    <w:p w:rsidR="006C01CD" w:rsidRPr="000325BF" w:rsidRDefault="006C01CD" w:rsidP="000325BF">
      <w:pPr>
        <w:pStyle w:val="a7"/>
        <w:rPr>
          <w:rFonts w:ascii="Times New Roman" w:hAnsi="Times New Roman" w:cs="Times New Roman"/>
        </w:rPr>
      </w:pPr>
    </w:p>
    <w:tbl>
      <w:tblPr>
        <w:tblStyle w:val="a3"/>
        <w:tblW w:w="11340" w:type="dxa"/>
        <w:tblInd w:w="-34" w:type="dxa"/>
        <w:tblLook w:val="04A0" w:firstRow="1" w:lastRow="0" w:firstColumn="1" w:lastColumn="0" w:noHBand="0" w:noVBand="1"/>
      </w:tblPr>
      <w:tblGrid>
        <w:gridCol w:w="857"/>
        <w:gridCol w:w="6798"/>
        <w:gridCol w:w="1784"/>
        <w:gridCol w:w="1901"/>
      </w:tblGrid>
      <w:tr w:rsidR="006C4003" w:rsidRPr="000325BF" w:rsidTr="006C4003">
        <w:tc>
          <w:tcPr>
            <w:tcW w:w="857" w:type="dxa"/>
            <w:vAlign w:val="center"/>
          </w:tcPr>
          <w:p w:rsidR="006C4003" w:rsidRPr="000325BF" w:rsidRDefault="006C4003" w:rsidP="00162D7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003" w:rsidRPr="000325BF" w:rsidRDefault="006C4003" w:rsidP="00162D7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98" w:type="dxa"/>
            <w:vAlign w:val="center"/>
          </w:tcPr>
          <w:p w:rsidR="006C4003" w:rsidRPr="000325BF" w:rsidRDefault="006C4003" w:rsidP="00162D7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4" w:type="dxa"/>
            <w:vAlign w:val="center"/>
          </w:tcPr>
          <w:p w:rsidR="006C4003" w:rsidRPr="000325BF" w:rsidRDefault="006C4003" w:rsidP="00162D7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1901" w:type="dxa"/>
            <w:vAlign w:val="center"/>
          </w:tcPr>
          <w:p w:rsidR="006C4003" w:rsidRPr="000325BF" w:rsidRDefault="006C4003" w:rsidP="00162D7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Планируемая дата загрузки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BE4D5" w:themeFill="accent2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E4D5" w:themeFill="accent2" w:themeFillTint="33"/>
            <w:vAlign w:val="center"/>
          </w:tcPr>
          <w:p w:rsidR="006C4003" w:rsidRPr="000325BF" w:rsidRDefault="006C4003" w:rsidP="000325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  <w:shd w:val="clear" w:color="auto" w:fill="FBE4D5" w:themeFill="accent2" w:themeFillTint="33"/>
            <w:vAlign w:val="center"/>
          </w:tcPr>
          <w:p w:rsidR="006C4003" w:rsidRPr="000325BF" w:rsidRDefault="006C4003" w:rsidP="00AD65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84" w:type="dxa"/>
            <w:shd w:val="clear" w:color="auto" w:fill="FBE4D5" w:themeFill="accent2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901" w:type="dxa"/>
            <w:shd w:val="clear" w:color="auto" w:fill="FBE4D5" w:themeFill="accent2" w:themeFillTint="33"/>
            <w:vAlign w:val="center"/>
          </w:tcPr>
          <w:p w:rsidR="006C4003" w:rsidRPr="000325BF" w:rsidRDefault="007E4E6E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E4D5" w:themeFill="accent2" w:themeFillTint="33"/>
            <w:vAlign w:val="center"/>
          </w:tcPr>
          <w:p w:rsidR="006C4003" w:rsidRPr="000325BF" w:rsidRDefault="006C4003" w:rsidP="000325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  <w:shd w:val="clear" w:color="auto" w:fill="FBE4D5" w:themeFill="accent2" w:themeFillTint="33"/>
            <w:vAlign w:val="center"/>
          </w:tcPr>
          <w:p w:rsidR="006C4003" w:rsidRPr="000325BF" w:rsidRDefault="006C4003" w:rsidP="000325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FBE4D5" w:themeFill="accent2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901" w:type="dxa"/>
            <w:shd w:val="clear" w:color="auto" w:fill="FBE4D5" w:themeFill="accent2" w:themeFillTint="33"/>
            <w:vAlign w:val="center"/>
          </w:tcPr>
          <w:p w:rsidR="006C4003" w:rsidRPr="000325BF" w:rsidRDefault="007E4E6E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BE4D5" w:themeFill="accent2" w:themeFillTint="33"/>
            <w:vAlign w:val="center"/>
          </w:tcPr>
          <w:p w:rsidR="00D179F7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(ВПР в параллели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водятся для каждого класса по 1 предмету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E4D5" w:themeFill="accent2" w:themeFillTint="33"/>
            <w:vAlign w:val="center"/>
          </w:tcPr>
          <w:p w:rsidR="006C4003" w:rsidRPr="000325BF" w:rsidRDefault="006C4003" w:rsidP="000325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98" w:type="dxa"/>
            <w:shd w:val="clear" w:color="auto" w:fill="FBE4D5" w:themeFill="accent2" w:themeFillTint="33"/>
            <w:vAlign w:val="center"/>
          </w:tcPr>
          <w:p w:rsidR="006C4003" w:rsidRPr="000325BF" w:rsidRDefault="006C4003" w:rsidP="00AD657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494B51"/>
                <w:sz w:val="27"/>
                <w:szCs w:val="27"/>
                <w:shd w:val="clear" w:color="auto" w:fill="FFFFFF"/>
              </w:rPr>
              <w:t xml:space="preserve"> 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иностранный (английский) язык</w:t>
            </w:r>
          </w:p>
        </w:tc>
        <w:tc>
          <w:tcPr>
            <w:tcW w:w="1784" w:type="dxa"/>
            <w:shd w:val="clear" w:color="auto" w:fill="FBE4D5" w:themeFill="accent2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901" w:type="dxa"/>
            <w:shd w:val="clear" w:color="auto" w:fill="FBE4D5" w:themeFill="accent2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E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E2EFD9" w:themeFill="accent6" w:themeFillTint="33"/>
            <w:vAlign w:val="center"/>
          </w:tcPr>
          <w:p w:rsidR="006C400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84" w:type="dxa"/>
            <w:shd w:val="clear" w:color="auto" w:fill="E2EFD9" w:themeFill="accent6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1901" w:type="dxa"/>
            <w:shd w:val="clear" w:color="auto" w:fill="E2EFD9" w:themeFill="accent6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E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E2EFD9" w:themeFill="accent6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1901" w:type="dxa"/>
            <w:shd w:val="clear" w:color="auto" w:fill="E2EFD9" w:themeFill="accent6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E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E2EFD9" w:themeFill="accent6" w:themeFillTint="33"/>
            <w:vAlign w:val="center"/>
          </w:tcPr>
          <w:p w:rsidR="00D179F7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Штатный режим на основе случайного выбора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 (ВПР в параллели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проводятся для каждого класса по 2 предметам)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restart"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1901" w:type="dxa"/>
            <w:vMerge w:val="restart"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ностранный (английский) язык</w:t>
            </w: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E2EFD9" w:themeFill="accent6" w:themeFillTint="33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01" w:type="dxa"/>
            <w:vMerge w:val="restart"/>
            <w:shd w:val="clear" w:color="auto" w:fill="E2EFD9" w:themeFill="accent6" w:themeFillTint="33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8" w:type="dxa"/>
            <w:shd w:val="clear" w:color="auto" w:fill="E2EFD9" w:themeFill="accent6" w:themeFillTint="33"/>
            <w:vAlign w:val="center"/>
          </w:tcPr>
          <w:p w:rsidR="006C4003" w:rsidRPr="00AD6573" w:rsidRDefault="006C4003" w:rsidP="00484FB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84" w:type="dxa"/>
            <w:vMerge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E2EFD9" w:themeFill="accent6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FF2CC" w:themeFill="accent4" w:themeFillTint="33"/>
            <w:vAlign w:val="center"/>
          </w:tcPr>
          <w:p w:rsidR="006C400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901" w:type="dxa"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901" w:type="dxa"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rPr>
          <w:trHeight w:val="277"/>
        </w:trPr>
        <w:tc>
          <w:tcPr>
            <w:tcW w:w="11340" w:type="dxa"/>
            <w:gridSpan w:val="4"/>
            <w:shd w:val="clear" w:color="auto" w:fill="FFF2CC" w:themeFill="accent4" w:themeFillTint="33"/>
          </w:tcPr>
          <w:p w:rsidR="00D179F7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(ВПР в параллели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классов проводятся для каждого класса по 2 предметам)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FFF2CC" w:themeFill="accent4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shd w:val="clear" w:color="auto" w:fill="FFF2CC" w:themeFill="accent4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vMerge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restart"/>
            <w:shd w:val="clear" w:color="auto" w:fill="FFF2CC" w:themeFill="accent4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1901" w:type="dxa"/>
            <w:vMerge w:val="restart"/>
            <w:shd w:val="clear" w:color="auto" w:fill="FFF2CC" w:themeFill="accent4" w:themeFillTint="33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5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84" w:type="dxa"/>
            <w:vMerge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98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ностранный (английский) язык</w:t>
            </w:r>
          </w:p>
        </w:tc>
        <w:tc>
          <w:tcPr>
            <w:tcW w:w="178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1901" w:type="dxa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901" w:type="dxa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DEEAF6" w:themeFill="accent1" w:themeFillTint="33"/>
            <w:vAlign w:val="center"/>
          </w:tcPr>
          <w:p w:rsidR="00D179F7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(ВПР в параллели 7 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классов проводятся для каждого класса по 2 предметам)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2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vMerge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88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0D5F88" w:rsidRDefault="000D5F88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0D5F88" w:rsidRPr="00AD6573" w:rsidRDefault="000D5F88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84" w:type="dxa"/>
            <w:vMerge/>
            <w:shd w:val="clear" w:color="auto" w:fill="DEEAF6" w:themeFill="accent1" w:themeFillTint="33"/>
            <w:vAlign w:val="center"/>
          </w:tcPr>
          <w:p w:rsidR="000D5F88" w:rsidRPr="00AD6573" w:rsidRDefault="000D5F88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DEEAF6" w:themeFill="accent1" w:themeFillTint="33"/>
            <w:vAlign w:val="center"/>
          </w:tcPr>
          <w:p w:rsidR="000D5F88" w:rsidRPr="00AD6573" w:rsidRDefault="000D5F88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vMerge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restart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901" w:type="dxa"/>
            <w:vMerge w:val="restart"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12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9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84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ностранный (английский) язык</w:t>
            </w:r>
          </w:p>
        </w:tc>
        <w:tc>
          <w:tcPr>
            <w:tcW w:w="1784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1901" w:type="dxa"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1901" w:type="dxa"/>
            <w:shd w:val="clear" w:color="auto" w:fill="FBD9F9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BD9F9"/>
            <w:vAlign w:val="center"/>
          </w:tcPr>
          <w:p w:rsidR="00D179F7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(ВПР в параллели 8 классов проводятся для каждого класса по 2 предметам)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 w:val="restart"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1901" w:type="dxa"/>
            <w:vMerge w:val="restart"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ностранный (английский) язык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84" w:type="dxa"/>
            <w:vMerge w:val="restart"/>
            <w:shd w:val="clear" w:color="auto" w:fill="FBD9F9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901" w:type="dxa"/>
            <w:vMerge w:val="restart"/>
            <w:shd w:val="clear" w:color="auto" w:fill="FBD9F9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F88" w:rsidRPr="000325BF" w:rsidTr="006C4003">
        <w:tc>
          <w:tcPr>
            <w:tcW w:w="857" w:type="dxa"/>
            <w:shd w:val="clear" w:color="auto" w:fill="FBD9F9"/>
            <w:vAlign w:val="center"/>
          </w:tcPr>
          <w:p w:rsidR="000D5F88" w:rsidRDefault="000D5F88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0D5F88" w:rsidRDefault="000D5F88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0D5F88" w:rsidRPr="000325BF" w:rsidRDefault="000D5F88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0D5F88" w:rsidRPr="000325BF" w:rsidRDefault="000D5F88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857" w:type="dxa"/>
            <w:shd w:val="clear" w:color="auto" w:fill="FBD9F9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98" w:type="dxa"/>
            <w:shd w:val="clear" w:color="auto" w:fill="FBD9F9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84" w:type="dxa"/>
            <w:vMerge/>
            <w:shd w:val="clear" w:color="auto" w:fill="FBD9F9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BD9F9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2F2F2" w:themeFill="background1" w:themeFillShade="F2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1901" w:type="dxa"/>
            <w:shd w:val="clear" w:color="auto" w:fill="F2F2F2" w:themeFill="background1" w:themeFillShade="F2"/>
            <w:vAlign w:val="center"/>
          </w:tcPr>
          <w:p w:rsidR="006C4003" w:rsidRPr="000325BF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AD657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4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1901" w:type="dxa"/>
            <w:shd w:val="clear" w:color="auto" w:fill="F2F2F2" w:themeFill="background1" w:themeFillShade="F2"/>
            <w:vAlign w:val="center"/>
          </w:tcPr>
          <w:p w:rsidR="006C4003" w:rsidRPr="000325BF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6C4003" w:rsidRPr="000325BF" w:rsidTr="006C4003">
        <w:tc>
          <w:tcPr>
            <w:tcW w:w="11340" w:type="dxa"/>
            <w:gridSpan w:val="4"/>
            <w:shd w:val="clear" w:color="auto" w:fill="F2F2F2" w:themeFill="background1" w:themeFillShade="F2"/>
            <w:vAlign w:val="center"/>
          </w:tcPr>
          <w:p w:rsidR="00D179F7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Штатный режим на основе случайного выбора 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(ВПР в параллели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проводятся для каждого класса по 2 предметам)</w:t>
            </w:r>
          </w:p>
        </w:tc>
      </w:tr>
      <w:tr w:rsidR="006C4003" w:rsidRPr="000325BF" w:rsidTr="006C4003"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  <w:vMerge w:val="restart"/>
            <w:shd w:val="clear" w:color="auto" w:fill="F2F2F2" w:themeFill="background1" w:themeFillShade="F2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  <w:r w:rsidR="006C400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shd w:val="clear" w:color="auto" w:fill="F2F2F2" w:themeFill="background1" w:themeFillShade="F2"/>
            <w:vAlign w:val="center"/>
          </w:tcPr>
          <w:p w:rsidR="006C4003" w:rsidRPr="00AD6573" w:rsidRDefault="004B1226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6C4003" w:rsidRPr="00AD6573" w:rsidRDefault="006C4003" w:rsidP="00D179F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rPr>
          <w:trHeight w:val="70"/>
        </w:trPr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4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rPr>
          <w:trHeight w:val="70"/>
        </w:trPr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84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rPr>
          <w:trHeight w:val="70"/>
        </w:trPr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rPr>
          <w:trHeight w:val="70"/>
        </w:trPr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84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rPr>
          <w:trHeight w:val="70"/>
        </w:trPr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3" w:rsidRPr="000325BF" w:rsidTr="006C4003">
        <w:trPr>
          <w:trHeight w:val="70"/>
        </w:trPr>
        <w:tc>
          <w:tcPr>
            <w:tcW w:w="857" w:type="dxa"/>
            <w:shd w:val="clear" w:color="auto" w:fill="F2F2F2" w:themeFill="background1" w:themeFillShade="F2"/>
            <w:vAlign w:val="center"/>
          </w:tcPr>
          <w:p w:rsidR="006C400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8" w:type="dxa"/>
            <w:shd w:val="clear" w:color="auto" w:fill="F2F2F2" w:themeFill="background1" w:themeFillShade="F2"/>
            <w:vAlign w:val="center"/>
          </w:tcPr>
          <w:p w:rsidR="006C4003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6573">
              <w:rPr>
                <w:rFonts w:ascii="Times New Roman" w:hAnsi="Times New Roman" w:cs="Times New Roman"/>
                <w:sz w:val="24"/>
                <w:szCs w:val="24"/>
              </w:rPr>
              <w:t>ностранный (английский) язык</w:t>
            </w:r>
          </w:p>
        </w:tc>
        <w:tc>
          <w:tcPr>
            <w:tcW w:w="1784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F2F2F2" w:themeFill="background1" w:themeFillShade="F2"/>
            <w:vAlign w:val="center"/>
          </w:tcPr>
          <w:p w:rsidR="006C4003" w:rsidRPr="000325BF" w:rsidRDefault="006C4003" w:rsidP="000D454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0325BF">
      <w:pPr>
        <w:pStyle w:val="a7"/>
      </w:pPr>
    </w:p>
    <w:sectPr w:rsidR="005F714A" w:rsidRPr="00C363CE" w:rsidSect="00C05406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91"/>
    <w:rsid w:val="000325BF"/>
    <w:rsid w:val="00051F20"/>
    <w:rsid w:val="00076454"/>
    <w:rsid w:val="000D454F"/>
    <w:rsid w:val="000D5F88"/>
    <w:rsid w:val="000F365C"/>
    <w:rsid w:val="00162D7D"/>
    <w:rsid w:val="00163B0C"/>
    <w:rsid w:val="001D2E07"/>
    <w:rsid w:val="00206AFA"/>
    <w:rsid w:val="0025370A"/>
    <w:rsid w:val="002B260A"/>
    <w:rsid w:val="002F4311"/>
    <w:rsid w:val="00310E2C"/>
    <w:rsid w:val="0033763C"/>
    <w:rsid w:val="00362C05"/>
    <w:rsid w:val="003B498A"/>
    <w:rsid w:val="003B5AA3"/>
    <w:rsid w:val="0048351B"/>
    <w:rsid w:val="00484FBD"/>
    <w:rsid w:val="00486E0D"/>
    <w:rsid w:val="004B09AA"/>
    <w:rsid w:val="004B1226"/>
    <w:rsid w:val="004D7B79"/>
    <w:rsid w:val="004E63C8"/>
    <w:rsid w:val="00544CF8"/>
    <w:rsid w:val="00544F76"/>
    <w:rsid w:val="005671D5"/>
    <w:rsid w:val="005A5147"/>
    <w:rsid w:val="005F714A"/>
    <w:rsid w:val="00625A77"/>
    <w:rsid w:val="006C01CD"/>
    <w:rsid w:val="006C4003"/>
    <w:rsid w:val="006F480C"/>
    <w:rsid w:val="007165E0"/>
    <w:rsid w:val="00737257"/>
    <w:rsid w:val="00776AEF"/>
    <w:rsid w:val="007D4291"/>
    <w:rsid w:val="007E4E6E"/>
    <w:rsid w:val="00893F8E"/>
    <w:rsid w:val="008A4D0E"/>
    <w:rsid w:val="008D151D"/>
    <w:rsid w:val="008D48A6"/>
    <w:rsid w:val="008F06EB"/>
    <w:rsid w:val="009A78CE"/>
    <w:rsid w:val="009C343C"/>
    <w:rsid w:val="00A17459"/>
    <w:rsid w:val="00A85341"/>
    <w:rsid w:val="00AA6A56"/>
    <w:rsid w:val="00AB70D6"/>
    <w:rsid w:val="00AD6573"/>
    <w:rsid w:val="00AF026B"/>
    <w:rsid w:val="00AF35D3"/>
    <w:rsid w:val="00B03303"/>
    <w:rsid w:val="00B51360"/>
    <w:rsid w:val="00C05406"/>
    <w:rsid w:val="00C363CE"/>
    <w:rsid w:val="00CB2A09"/>
    <w:rsid w:val="00CE0024"/>
    <w:rsid w:val="00CE6F6B"/>
    <w:rsid w:val="00D01D92"/>
    <w:rsid w:val="00D06BE7"/>
    <w:rsid w:val="00D179F7"/>
    <w:rsid w:val="00D26818"/>
    <w:rsid w:val="00D63C16"/>
    <w:rsid w:val="00D70BEE"/>
    <w:rsid w:val="00DF18AF"/>
    <w:rsid w:val="00DF2035"/>
    <w:rsid w:val="00DF68A2"/>
    <w:rsid w:val="00E20A08"/>
    <w:rsid w:val="00E21048"/>
    <w:rsid w:val="00E21A80"/>
    <w:rsid w:val="00E723E4"/>
    <w:rsid w:val="00E741F4"/>
    <w:rsid w:val="00E750E1"/>
    <w:rsid w:val="00FA570A"/>
    <w:rsid w:val="00FD26C2"/>
    <w:rsid w:val="00FE2BD2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  <w:style w:type="paragraph" w:styleId="a7">
    <w:name w:val="No Spacing"/>
    <w:uiPriority w:val="1"/>
    <w:qFormat/>
    <w:rsid w:val="000325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  <w:style w:type="paragraph" w:styleId="a7">
    <w:name w:val="No Spacing"/>
    <w:uiPriority w:val="1"/>
    <w:qFormat/>
    <w:rsid w:val="000325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админ</cp:lastModifiedBy>
  <cp:revision>7</cp:revision>
  <cp:lastPrinted>2024-03-06T07:21:00Z</cp:lastPrinted>
  <dcterms:created xsi:type="dcterms:W3CDTF">2025-01-20T13:31:00Z</dcterms:created>
  <dcterms:modified xsi:type="dcterms:W3CDTF">2025-03-04T08:09:00Z</dcterms:modified>
</cp:coreProperties>
</file>